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0FA9" w14:textId="77777777" w:rsidR="009347EB" w:rsidRPr="009347EB" w:rsidRDefault="009347EB" w:rsidP="009347EB">
      <w:pPr>
        <w:rPr>
          <w:rFonts w:cstheme="minorHAnsi"/>
          <w:b/>
          <w:bCs/>
        </w:rPr>
      </w:pPr>
      <w:r w:rsidRPr="009347EB">
        <w:rPr>
          <w:rFonts w:cstheme="minorHAnsi"/>
          <w:b/>
          <w:bCs/>
        </w:rPr>
        <w:t>PRICE OF RECOVERABLE VALUE (RV) IN CANE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</w:p>
    <w:p w14:paraId="2C9FC2A8" w14:textId="265BD685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07FB7B41" w14:textId="51A0F7F2" w:rsidR="00BD251B" w:rsidRPr="00BD251B" w:rsidRDefault="00BD251B" w:rsidP="00BD251B">
      <w:pPr>
        <w:jc w:val="both"/>
        <w:rPr>
          <w:rFonts w:cstheme="minorHAnsi"/>
          <w:b/>
          <w:bCs/>
        </w:rPr>
      </w:pPr>
      <w:r w:rsidRPr="00BD251B">
        <w:rPr>
          <w:rFonts w:cstheme="minorHAnsi"/>
          <w:b/>
          <w:bCs/>
        </w:rPr>
        <w:t>APRIL RV PRICE - 2023/2024 SEASON</w:t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  <w:r w:rsidRPr="00BD251B">
        <w:rPr>
          <w:rFonts w:cstheme="minorHAnsi"/>
          <w:b/>
          <w:bCs/>
        </w:rPr>
        <w:tab/>
      </w:r>
    </w:p>
    <w:p w14:paraId="55B42662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7B315929" w14:textId="4D11FDD0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The Sugar Association has declared the APRIL 2024 RV price for cane deliveries in the 2024/25 season up to the end of MARCH 2024 as follows: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2F3678C0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57C32528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RV PRICE:</w:t>
      </w:r>
      <w:r w:rsidRPr="00BD251B">
        <w:rPr>
          <w:rFonts w:cstheme="minorHAnsi"/>
        </w:rPr>
        <w:tab/>
      </w:r>
      <w:r w:rsidRPr="00BD251B">
        <w:rPr>
          <w:rFonts w:cstheme="minorHAnsi"/>
          <w:b/>
          <w:bCs/>
        </w:rPr>
        <w:t>R 7 475,54</w:t>
      </w:r>
      <w:r w:rsidRPr="00BD251B">
        <w:rPr>
          <w:rFonts w:cstheme="minorHAnsi"/>
        </w:rPr>
        <w:tab/>
        <w:t>per ton of RV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74754D57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"d" factor</w:t>
      </w:r>
      <w:r w:rsidRPr="00BD251B">
        <w:rPr>
          <w:rFonts w:cstheme="minorHAnsi"/>
        </w:rPr>
        <w:tab/>
      </w:r>
      <w:r w:rsidRPr="00BD251B">
        <w:rPr>
          <w:rFonts w:cstheme="minorHAnsi"/>
          <w:b/>
          <w:bCs/>
        </w:rPr>
        <w:t>0,526326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5324EC54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4A8B37BE" w14:textId="542B63A9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 xml:space="preserve">The price is based on a crop of 18 643 695 tons of cane which converts to 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4DDCD033" w14:textId="789E5DAC" w:rsid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2 090 203 tons of sugar at a cane to sugar ratio of 8,92. The average recoverable value (RV) content is 11,90%.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50330DB0" w14:textId="77777777" w:rsidR="00BD251B" w:rsidRPr="00BD251B" w:rsidRDefault="00BD251B" w:rsidP="00BD251B">
      <w:pPr>
        <w:jc w:val="both"/>
        <w:rPr>
          <w:rFonts w:cstheme="minorHAnsi"/>
        </w:rPr>
      </w:pPr>
    </w:p>
    <w:p w14:paraId="52589307" w14:textId="14D0D716" w:rsidR="00BD251B" w:rsidRPr="00362715" w:rsidRDefault="00BD251B" w:rsidP="00BD251B">
      <w:pPr>
        <w:jc w:val="both"/>
        <w:rPr>
          <w:rFonts w:cstheme="minorHAnsi"/>
          <w:b/>
          <w:bCs/>
        </w:rPr>
      </w:pPr>
      <w:r w:rsidRPr="00362715">
        <w:rPr>
          <w:rFonts w:cstheme="minorHAnsi"/>
          <w:b/>
          <w:bCs/>
        </w:rPr>
        <w:t>SASRI EXTENSION SERVICE &amp; LSG RESEARCH LEVIES</w:t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  <w:r w:rsidRPr="00362715">
        <w:rPr>
          <w:rFonts w:cstheme="minorHAnsi"/>
          <w:b/>
          <w:bCs/>
        </w:rPr>
        <w:tab/>
      </w:r>
    </w:p>
    <w:p w14:paraId="3BD9922F" w14:textId="4B322108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The average regional levy [excl. VAT] payable by participating growers for Extension Services and Research in</w:t>
      </w:r>
      <w:r w:rsidR="00222F7B">
        <w:rPr>
          <w:rFonts w:cstheme="minorHAnsi"/>
        </w:rPr>
        <w:t xml:space="preserve"> </w:t>
      </w:r>
      <w:r w:rsidRPr="00BD251B">
        <w:rPr>
          <w:rFonts w:cstheme="minorHAnsi"/>
        </w:rPr>
        <w:t xml:space="preserve">respect of cane delivered during the 2023/24 season is: 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24C9E2ED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Extension Services</w:t>
      </w:r>
      <w:r w:rsidRPr="00BD251B">
        <w:rPr>
          <w:rFonts w:cstheme="minorHAnsi"/>
        </w:rPr>
        <w:tab/>
      </w:r>
      <w:r w:rsidRPr="00222F7B">
        <w:rPr>
          <w:rFonts w:cstheme="minorHAnsi"/>
          <w:b/>
          <w:bCs/>
        </w:rPr>
        <w:t>R 1,18</w:t>
      </w:r>
      <w:r w:rsidRPr="00BD251B">
        <w:rPr>
          <w:rFonts w:cstheme="minorHAnsi"/>
        </w:rPr>
        <w:tab/>
        <w:t>per ton of cane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70136D5F" w14:textId="77777777" w:rsidR="00BD251B" w:rsidRPr="00BD251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>LSG Research</w:t>
      </w:r>
      <w:r w:rsidRPr="00BD251B">
        <w:rPr>
          <w:rFonts w:cstheme="minorHAnsi"/>
        </w:rPr>
        <w:tab/>
      </w:r>
      <w:r w:rsidRPr="00222F7B">
        <w:rPr>
          <w:rFonts w:cstheme="minorHAnsi"/>
          <w:b/>
          <w:bCs/>
        </w:rPr>
        <w:t>R 0,94</w:t>
      </w:r>
      <w:r w:rsidRPr="00BD251B">
        <w:rPr>
          <w:rFonts w:cstheme="minorHAnsi"/>
        </w:rPr>
        <w:tab/>
        <w:t>per ton of cane</w:t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</w:p>
    <w:p w14:paraId="58F0B117" w14:textId="3457B618" w:rsidR="009347EB" w:rsidRPr="009347EB" w:rsidRDefault="00BD251B" w:rsidP="00BD251B">
      <w:pPr>
        <w:jc w:val="both"/>
        <w:rPr>
          <w:rFonts w:cstheme="minorHAnsi"/>
        </w:rPr>
      </w:pP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Pr="00BD251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</w:p>
    <w:sectPr w:rsidR="009347EB" w:rsidRPr="0093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FC"/>
    <w:rsid w:val="0005475A"/>
    <w:rsid w:val="000669B6"/>
    <w:rsid w:val="000F08C3"/>
    <w:rsid w:val="001A363A"/>
    <w:rsid w:val="00222F7B"/>
    <w:rsid w:val="00362715"/>
    <w:rsid w:val="003B21EC"/>
    <w:rsid w:val="0043716A"/>
    <w:rsid w:val="00505ADB"/>
    <w:rsid w:val="005113D3"/>
    <w:rsid w:val="00525793"/>
    <w:rsid w:val="00572FA9"/>
    <w:rsid w:val="00575A79"/>
    <w:rsid w:val="00655427"/>
    <w:rsid w:val="007A547A"/>
    <w:rsid w:val="009347EB"/>
    <w:rsid w:val="00950082"/>
    <w:rsid w:val="0095561B"/>
    <w:rsid w:val="00A134FE"/>
    <w:rsid w:val="00A87B10"/>
    <w:rsid w:val="00BD251B"/>
    <w:rsid w:val="00F03FFD"/>
    <w:rsid w:val="00F7083A"/>
    <w:rsid w:val="00FB25FC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BF4E1"/>
  <w15:chartTrackingRefBased/>
  <w15:docId w15:val="{36335922-E297-4463-BA90-4E77254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9</cp:revision>
  <dcterms:created xsi:type="dcterms:W3CDTF">2024-04-18T08:21:00Z</dcterms:created>
  <dcterms:modified xsi:type="dcterms:W3CDTF">2024-04-18T08:39:00Z</dcterms:modified>
</cp:coreProperties>
</file>