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58" w:type="dxa"/>
        <w:tblLook w:val="04A0" w:firstRow="1" w:lastRow="0" w:firstColumn="1" w:lastColumn="0" w:noHBand="0" w:noVBand="1"/>
      </w:tblPr>
      <w:tblGrid>
        <w:gridCol w:w="4229"/>
        <w:gridCol w:w="307"/>
        <w:gridCol w:w="17"/>
        <w:gridCol w:w="237"/>
        <w:gridCol w:w="815"/>
        <w:gridCol w:w="239"/>
        <w:gridCol w:w="10"/>
        <w:gridCol w:w="116"/>
        <w:gridCol w:w="2071"/>
        <w:gridCol w:w="204"/>
        <w:gridCol w:w="45"/>
        <w:gridCol w:w="1667"/>
        <w:gridCol w:w="164"/>
        <w:gridCol w:w="85"/>
        <w:gridCol w:w="1967"/>
        <w:gridCol w:w="104"/>
        <w:gridCol w:w="145"/>
        <w:gridCol w:w="1267"/>
        <w:gridCol w:w="64"/>
        <w:gridCol w:w="185"/>
        <w:gridCol w:w="1187"/>
        <w:gridCol w:w="24"/>
        <w:gridCol w:w="225"/>
      </w:tblGrid>
      <w:tr w:rsidR="002078BB" w:rsidRPr="001F0944" w14:paraId="3FC27EDA" w14:textId="77777777" w:rsidTr="00DB25EB">
        <w:trPr>
          <w:gridAfter w:val="1"/>
          <w:wAfter w:w="225" w:type="dxa"/>
          <w:trHeight w:val="312"/>
        </w:trPr>
        <w:tc>
          <w:tcPr>
            <w:tcW w:w="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F8F42" w14:textId="68C3ABCA" w:rsidR="002078BB" w:rsidRPr="002078BB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ZA"/>
              </w:rPr>
            </w:pP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7B948" w14:textId="77777777" w:rsidR="002078BB" w:rsidRPr="001F0944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BE4FB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C6B9E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95EBE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490C4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08114E" w14:paraId="546C3019" w14:textId="77777777" w:rsidTr="00DB25EB">
        <w:trPr>
          <w:trHeight w:val="310"/>
        </w:trPr>
        <w:tc>
          <w:tcPr>
            <w:tcW w:w="5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7672D" w14:textId="71465DDF" w:rsidR="0008114E" w:rsidRDefault="000811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DF028" w14:textId="77777777" w:rsidR="0008114E" w:rsidRDefault="000811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2FAF4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26D55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9381D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6908" w14:textId="77777777" w:rsidR="0008114E" w:rsidRDefault="0008114E">
            <w:pPr>
              <w:rPr>
                <w:sz w:val="20"/>
                <w:szCs w:val="20"/>
              </w:rPr>
            </w:pPr>
          </w:p>
        </w:tc>
      </w:tr>
      <w:tr w:rsidR="00DB25EB" w14:paraId="5FF0C5F9" w14:textId="77777777" w:rsidTr="00DB25EB">
        <w:trPr>
          <w:gridAfter w:val="2"/>
          <w:wAfter w:w="249" w:type="dxa"/>
          <w:trHeight w:val="310"/>
        </w:trPr>
        <w:tc>
          <w:tcPr>
            <w:tcW w:w="5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58DD" w14:textId="77777777" w:rsidR="00DB25EB" w:rsidRDefault="00DB25E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PRICE OF RECOVERABLE VALUE (RV) IN CANE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BFE0" w14:textId="77777777" w:rsidR="00DB25EB" w:rsidRDefault="00DB25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AEF6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DF99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DE69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286E" w14:textId="77777777" w:rsidR="00DB25EB" w:rsidRDefault="00DB25EB">
            <w:pPr>
              <w:rPr>
                <w:sz w:val="20"/>
                <w:szCs w:val="20"/>
              </w:rPr>
            </w:pPr>
          </w:p>
        </w:tc>
      </w:tr>
      <w:tr w:rsidR="00DB25EB" w14:paraId="4C0E0D6D" w14:textId="77777777" w:rsidTr="00DB25EB">
        <w:trPr>
          <w:gridAfter w:val="2"/>
          <w:wAfter w:w="249" w:type="dxa"/>
          <w:trHeight w:val="310"/>
        </w:trPr>
        <w:tc>
          <w:tcPr>
            <w:tcW w:w="4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BC46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9999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906C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533B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C9A9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4052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6127" w14:textId="77777777" w:rsidR="00DB25EB" w:rsidRDefault="00DB25EB">
            <w:pPr>
              <w:rPr>
                <w:sz w:val="20"/>
                <w:szCs w:val="20"/>
              </w:rPr>
            </w:pPr>
          </w:p>
        </w:tc>
      </w:tr>
      <w:tr w:rsidR="00DB25EB" w14:paraId="7D7E3699" w14:textId="77777777" w:rsidTr="00DB25EB">
        <w:trPr>
          <w:gridAfter w:val="2"/>
          <w:wAfter w:w="249" w:type="dxa"/>
          <w:trHeight w:val="310"/>
        </w:trPr>
        <w:tc>
          <w:tcPr>
            <w:tcW w:w="4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5FCE4" w14:textId="1F714AF6" w:rsidR="00DB25EB" w:rsidRDefault="00DB25EB">
            <w:p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RV PRICE FOR OCTOBER - </w:t>
            </w:r>
            <w:r>
              <w:rPr>
                <w:rFonts w:ascii="Calibri" w:hAnsi="Calibri" w:cs="Calibri"/>
                <w:b/>
                <w:bCs/>
                <w:color w:val="0000FF"/>
              </w:rPr>
              <w:t>2022/2023</w:t>
            </w:r>
            <w:r>
              <w:rPr>
                <w:rFonts w:ascii="Calibri" w:hAnsi="Calibri" w:cs="Calibri"/>
                <w:b/>
                <w:bCs/>
              </w:rPr>
              <w:t xml:space="preserve"> SEASON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9F0E" w14:textId="77777777" w:rsidR="00DB25EB" w:rsidRDefault="00DB25EB">
            <w:pPr>
              <w:rPr>
                <w:rFonts w:ascii="Calibri" w:hAnsi="Calibri" w:cs="Calibri"/>
                <w:b/>
                <w:bCs/>
                <w:color w:val="0000FF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A8F7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CD24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CDDF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BE26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A55A" w14:textId="77777777" w:rsidR="00DB25EB" w:rsidRDefault="00DB25EB">
            <w:pPr>
              <w:rPr>
                <w:sz w:val="20"/>
                <w:szCs w:val="20"/>
              </w:rPr>
            </w:pPr>
          </w:p>
        </w:tc>
      </w:tr>
      <w:tr w:rsidR="00DB25EB" w14:paraId="22D5BE2F" w14:textId="77777777" w:rsidTr="00DB25EB">
        <w:trPr>
          <w:gridAfter w:val="2"/>
          <w:wAfter w:w="249" w:type="dxa"/>
          <w:trHeight w:val="310"/>
        </w:trPr>
        <w:tc>
          <w:tcPr>
            <w:tcW w:w="4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81AB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6126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DB86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9307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23DF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01EC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8165" w14:textId="77777777" w:rsidR="00DB25EB" w:rsidRDefault="00DB25EB">
            <w:pPr>
              <w:rPr>
                <w:sz w:val="20"/>
                <w:szCs w:val="20"/>
              </w:rPr>
            </w:pPr>
          </w:p>
        </w:tc>
      </w:tr>
      <w:tr w:rsidR="00DB25EB" w14:paraId="4B68C690" w14:textId="77777777" w:rsidTr="00DB25EB">
        <w:trPr>
          <w:gridAfter w:val="2"/>
          <w:wAfter w:w="249" w:type="dxa"/>
          <w:trHeight w:val="310"/>
        </w:trPr>
        <w:tc>
          <w:tcPr>
            <w:tcW w:w="151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D747" w14:textId="77777777" w:rsidR="00DB25EB" w:rsidRDefault="00DB25E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The Sugar Association has declared the</w:t>
            </w:r>
            <w:r>
              <w:rPr>
                <w:rFonts w:ascii="Calibri" w:hAnsi="Calibri" w:cs="Calibri"/>
                <w:color w:val="00B0F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3333FF"/>
              </w:rPr>
              <w:t>OCTOBER 2022</w:t>
            </w:r>
            <w:r>
              <w:rPr>
                <w:rFonts w:ascii="Calibri" w:hAnsi="Calibri" w:cs="Calibri"/>
              </w:rPr>
              <w:t xml:space="preserve"> RV price for cane deliveries in the </w:t>
            </w:r>
            <w:r>
              <w:rPr>
                <w:rFonts w:ascii="Calibri" w:hAnsi="Calibri" w:cs="Calibri"/>
                <w:b/>
                <w:bCs/>
                <w:color w:val="3333FF"/>
              </w:rPr>
              <w:t xml:space="preserve">2022/2023 </w:t>
            </w:r>
            <w:r>
              <w:rPr>
                <w:rFonts w:ascii="Calibri" w:hAnsi="Calibri" w:cs="Calibri"/>
              </w:rPr>
              <w:t xml:space="preserve">season up to the end of </w:t>
            </w:r>
            <w:r>
              <w:rPr>
                <w:rFonts w:ascii="Calibri" w:hAnsi="Calibri" w:cs="Calibri"/>
                <w:b/>
                <w:bCs/>
                <w:color w:val="3333FF"/>
              </w:rPr>
              <w:t>SEPTEMBER 2022</w:t>
            </w:r>
            <w:r>
              <w:rPr>
                <w:rFonts w:ascii="Calibri" w:hAnsi="Calibri" w:cs="Calibri"/>
              </w:rPr>
              <w:t xml:space="preserve"> as follows:</w:t>
            </w:r>
          </w:p>
        </w:tc>
      </w:tr>
      <w:tr w:rsidR="00DB25EB" w14:paraId="205FB461" w14:textId="77777777" w:rsidTr="00DB25EB">
        <w:trPr>
          <w:gridAfter w:val="2"/>
          <w:wAfter w:w="249" w:type="dxa"/>
          <w:trHeight w:val="310"/>
        </w:trPr>
        <w:tc>
          <w:tcPr>
            <w:tcW w:w="4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6140" w14:textId="77777777" w:rsidR="00DB25EB" w:rsidRDefault="00DB25EB">
            <w:pPr>
              <w:rPr>
                <w:rFonts w:ascii="Calibri" w:hAnsi="Calibri" w:cs="Calibri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8D0B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D30F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CE27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70A1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AEC0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C28E" w14:textId="77777777" w:rsidR="00DB25EB" w:rsidRDefault="00DB25EB">
            <w:pPr>
              <w:rPr>
                <w:sz w:val="20"/>
                <w:szCs w:val="20"/>
              </w:rPr>
            </w:pPr>
          </w:p>
        </w:tc>
      </w:tr>
      <w:tr w:rsidR="00DB25EB" w14:paraId="63C4A2D6" w14:textId="77777777" w:rsidTr="00DB25EB">
        <w:trPr>
          <w:gridAfter w:val="2"/>
          <w:wAfter w:w="249" w:type="dxa"/>
          <w:trHeight w:val="310"/>
        </w:trPr>
        <w:tc>
          <w:tcPr>
            <w:tcW w:w="4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AB35" w14:textId="77777777" w:rsidR="00DB25EB" w:rsidRDefault="00DB25E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RV PRICE: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C0C" w14:textId="77777777" w:rsidR="00DB25EB" w:rsidRDefault="00DB25E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 5 928,44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C040" w14:textId="77777777" w:rsidR="00DB25EB" w:rsidRDefault="00DB25E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 ton of RV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3391" w14:textId="77777777" w:rsidR="00DB25EB" w:rsidRDefault="00DB25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ECC3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B954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8B3E" w14:textId="77777777" w:rsidR="00DB25EB" w:rsidRDefault="00DB25EB">
            <w:pPr>
              <w:rPr>
                <w:sz w:val="20"/>
                <w:szCs w:val="20"/>
              </w:rPr>
            </w:pPr>
          </w:p>
        </w:tc>
      </w:tr>
      <w:tr w:rsidR="00DB25EB" w14:paraId="7A56B153" w14:textId="77777777" w:rsidTr="00DB25EB">
        <w:trPr>
          <w:gridAfter w:val="2"/>
          <w:wAfter w:w="249" w:type="dxa"/>
          <w:trHeight w:val="310"/>
        </w:trPr>
        <w:tc>
          <w:tcPr>
            <w:tcW w:w="4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D95E" w14:textId="77777777" w:rsidR="00DB25EB" w:rsidRDefault="00DB25E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"d" factor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94AA" w14:textId="77777777" w:rsidR="00DB25EB" w:rsidRDefault="00DB25E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0,467692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E2FF" w14:textId="77777777" w:rsidR="00DB25EB" w:rsidRDefault="00DB25EB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350A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A9C2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4B3F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8C93" w14:textId="77777777" w:rsidR="00DB25EB" w:rsidRDefault="00DB25EB">
            <w:pPr>
              <w:rPr>
                <w:sz w:val="20"/>
                <w:szCs w:val="20"/>
              </w:rPr>
            </w:pPr>
          </w:p>
        </w:tc>
      </w:tr>
      <w:tr w:rsidR="00DB25EB" w14:paraId="7C9A619F" w14:textId="77777777" w:rsidTr="00DB25EB">
        <w:trPr>
          <w:gridAfter w:val="2"/>
          <w:wAfter w:w="249" w:type="dxa"/>
          <w:trHeight w:val="310"/>
        </w:trPr>
        <w:tc>
          <w:tcPr>
            <w:tcW w:w="4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B9C1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2403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6D84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4668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DB60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B250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88FE" w14:textId="77777777" w:rsidR="00DB25EB" w:rsidRDefault="00DB25EB">
            <w:pPr>
              <w:rPr>
                <w:sz w:val="20"/>
                <w:szCs w:val="20"/>
              </w:rPr>
            </w:pPr>
          </w:p>
        </w:tc>
      </w:tr>
      <w:tr w:rsidR="00DB25EB" w14:paraId="0B15D46C" w14:textId="77777777" w:rsidTr="00DB25EB">
        <w:trPr>
          <w:gridAfter w:val="2"/>
          <w:wAfter w:w="249" w:type="dxa"/>
          <w:trHeight w:val="310"/>
        </w:trPr>
        <w:tc>
          <w:tcPr>
            <w:tcW w:w="8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F970" w14:textId="77777777" w:rsidR="00DB25EB" w:rsidRDefault="00DB25E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The price is based on a crop of</w:t>
            </w:r>
            <w:r>
              <w:rPr>
                <w:rFonts w:ascii="Calibri" w:hAnsi="Calibri" w:cs="Calibri"/>
                <w:color w:val="0000FF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FF"/>
              </w:rPr>
              <w:t>18 286 487</w:t>
            </w:r>
            <w:r>
              <w:rPr>
                <w:rFonts w:ascii="Calibri" w:hAnsi="Calibri" w:cs="Calibri"/>
                <w:color w:val="0000FF"/>
              </w:rPr>
              <w:t xml:space="preserve"> </w:t>
            </w:r>
            <w:r>
              <w:rPr>
                <w:rFonts w:ascii="Calibri" w:hAnsi="Calibri" w:cs="Calibri"/>
              </w:rPr>
              <w:t xml:space="preserve">tons of cane which converts to 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0E17" w14:textId="77777777" w:rsidR="00DB25EB" w:rsidRDefault="00DB25EB">
            <w:pPr>
              <w:rPr>
                <w:rFonts w:ascii="Calibri" w:hAnsi="Calibri" w:cs="Calibri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3803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92A5" w14:textId="77777777" w:rsidR="00DB25EB" w:rsidRDefault="00DB25E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AFB0" w14:textId="77777777" w:rsidR="00DB25EB" w:rsidRDefault="00DB25EB">
            <w:pPr>
              <w:rPr>
                <w:sz w:val="20"/>
                <w:szCs w:val="20"/>
              </w:rPr>
            </w:pPr>
          </w:p>
        </w:tc>
      </w:tr>
      <w:tr w:rsidR="00DB25EB" w14:paraId="3AFA5DCD" w14:textId="77777777" w:rsidTr="00DB25EB">
        <w:trPr>
          <w:gridAfter w:val="2"/>
          <w:wAfter w:w="249" w:type="dxa"/>
          <w:trHeight w:val="310"/>
        </w:trPr>
        <w:tc>
          <w:tcPr>
            <w:tcW w:w="121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F2C6" w14:textId="77777777" w:rsidR="00DB25EB" w:rsidRDefault="00DB25EB">
            <w:pPr>
              <w:rPr>
                <w:rFonts w:ascii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FF"/>
              </w:rPr>
              <w:t>1 975 835</w:t>
            </w:r>
            <w:r>
              <w:rPr>
                <w:rFonts w:ascii="Calibri" w:hAnsi="Calibri" w:cs="Calibri"/>
                <w:color w:val="0000FF"/>
              </w:rPr>
              <w:t xml:space="preserve"> </w:t>
            </w:r>
            <w:r>
              <w:rPr>
                <w:rFonts w:ascii="Calibri" w:hAnsi="Calibri" w:cs="Calibri"/>
              </w:rPr>
              <w:t>tons of sugar at a cane to sugar ratio of</w:t>
            </w:r>
            <w:r>
              <w:rPr>
                <w:rFonts w:ascii="Calibri" w:hAnsi="Calibri" w:cs="Calibri"/>
                <w:b/>
                <w:bCs/>
                <w:color w:val="3333FF"/>
              </w:rPr>
              <w:t xml:space="preserve"> 9,26</w:t>
            </w:r>
            <w:r>
              <w:rPr>
                <w:rFonts w:ascii="Calibri" w:hAnsi="Calibri" w:cs="Calibri"/>
                <w:color w:val="0000FF"/>
              </w:rPr>
              <w:t xml:space="preserve">. </w:t>
            </w:r>
            <w:r>
              <w:rPr>
                <w:rFonts w:ascii="Calibri" w:hAnsi="Calibri" w:cs="Calibri"/>
              </w:rPr>
              <w:t>The average recoverable value (RV) content is</w:t>
            </w:r>
            <w:r>
              <w:rPr>
                <w:rFonts w:ascii="Calibri" w:hAnsi="Calibri" w:cs="Calibri"/>
                <w:color w:val="0000FF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FF"/>
              </w:rPr>
              <w:t>11,76%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70F8" w14:textId="77777777" w:rsidR="00DB25EB" w:rsidRDefault="00DB25EB">
            <w:pPr>
              <w:rPr>
                <w:rFonts w:ascii="Calibri" w:hAnsi="Calibri" w:cs="Calibri"/>
                <w:color w:val="0000FF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A82C" w14:textId="77777777" w:rsidR="00DB25EB" w:rsidRDefault="00DB25EB">
            <w:pPr>
              <w:rPr>
                <w:sz w:val="20"/>
                <w:szCs w:val="20"/>
              </w:rPr>
            </w:pPr>
          </w:p>
        </w:tc>
      </w:tr>
      <w:tr w:rsidR="0008114E" w14:paraId="27ECEE4B" w14:textId="77777777" w:rsidTr="00DB25EB">
        <w:trPr>
          <w:trHeight w:val="31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E00E7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5853E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587DF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A4285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686E4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19080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6DC5" w14:textId="77777777" w:rsidR="0008114E" w:rsidRDefault="0008114E">
            <w:pPr>
              <w:rPr>
                <w:sz w:val="20"/>
                <w:szCs w:val="20"/>
              </w:rPr>
            </w:pPr>
          </w:p>
        </w:tc>
      </w:tr>
      <w:tr w:rsidR="0008114E" w14:paraId="16DB4EDE" w14:textId="77777777" w:rsidTr="00DB25EB">
        <w:trPr>
          <w:trHeight w:val="31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7E70E9" w14:textId="338C1F3C" w:rsidR="0008114E" w:rsidRDefault="0008114E">
            <w:p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E874A" w14:textId="77777777" w:rsidR="0008114E" w:rsidRDefault="0008114E">
            <w:pPr>
              <w:rPr>
                <w:rFonts w:ascii="Calibri" w:hAnsi="Calibri" w:cs="Calibri"/>
                <w:b/>
                <w:bCs/>
                <w:color w:val="0000FF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0A43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B60CB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D04EA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758D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7579" w14:textId="77777777" w:rsidR="0008114E" w:rsidRDefault="0008114E">
            <w:pPr>
              <w:rPr>
                <w:sz w:val="20"/>
                <w:szCs w:val="20"/>
              </w:rPr>
            </w:pPr>
          </w:p>
        </w:tc>
      </w:tr>
      <w:tr w:rsidR="0008114E" w14:paraId="3FDA1EA7" w14:textId="77777777" w:rsidTr="00DB25EB">
        <w:trPr>
          <w:trHeight w:val="31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D5F0E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49611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DFF4A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7900D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E1836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3D97C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4C47" w14:textId="77777777" w:rsidR="0008114E" w:rsidRDefault="0008114E">
            <w:pPr>
              <w:rPr>
                <w:sz w:val="20"/>
                <w:szCs w:val="20"/>
              </w:rPr>
            </w:pPr>
          </w:p>
        </w:tc>
      </w:tr>
      <w:tr w:rsidR="0008114E" w14:paraId="234AFDBF" w14:textId="77777777" w:rsidTr="00DB25EB">
        <w:trPr>
          <w:trHeight w:val="310"/>
        </w:trPr>
        <w:tc>
          <w:tcPr>
            <w:tcW w:w="1535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6C4DC" w14:textId="219717F1" w:rsidR="0008114E" w:rsidRDefault="0008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114E" w14:paraId="62ADB736" w14:textId="77777777" w:rsidTr="00DB25EB">
        <w:trPr>
          <w:trHeight w:val="31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5495A" w14:textId="77777777" w:rsidR="0008114E" w:rsidRDefault="0008114E">
            <w:pPr>
              <w:rPr>
                <w:rFonts w:ascii="Calibri" w:hAnsi="Calibri" w:cs="Calibri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C7AD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82AB7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B737D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A676A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21A6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DCD6" w14:textId="77777777" w:rsidR="0008114E" w:rsidRDefault="0008114E">
            <w:pPr>
              <w:rPr>
                <w:sz w:val="20"/>
                <w:szCs w:val="20"/>
              </w:rPr>
            </w:pPr>
          </w:p>
        </w:tc>
      </w:tr>
      <w:tr w:rsidR="0008114E" w14:paraId="0C4E4879" w14:textId="77777777" w:rsidTr="00DB25EB">
        <w:trPr>
          <w:trHeight w:val="31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A78AC" w14:textId="2C8DD17C" w:rsidR="0008114E" w:rsidRDefault="0008114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42118" w14:textId="50D8E9CA" w:rsidR="0008114E" w:rsidRDefault="0008114E" w:rsidP="000811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681EB" w14:textId="3C7E358B" w:rsidR="0008114E" w:rsidRDefault="000811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2D2F0" w14:textId="77777777" w:rsidR="0008114E" w:rsidRDefault="000811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30E5E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E313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08DA" w14:textId="77777777" w:rsidR="0008114E" w:rsidRDefault="0008114E">
            <w:pPr>
              <w:rPr>
                <w:sz w:val="20"/>
                <w:szCs w:val="20"/>
              </w:rPr>
            </w:pPr>
          </w:p>
        </w:tc>
      </w:tr>
      <w:tr w:rsidR="0008114E" w14:paraId="6567E1BE" w14:textId="77777777" w:rsidTr="00DB25EB">
        <w:trPr>
          <w:trHeight w:val="31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F030E" w14:textId="3D37E947" w:rsidR="0008114E" w:rsidRDefault="0008114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4F34C" w14:textId="57AA597D" w:rsidR="0008114E" w:rsidRDefault="0008114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681D3" w14:textId="77777777" w:rsidR="0008114E" w:rsidRDefault="0008114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F65FB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7F7FF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1B2C0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43AB" w14:textId="77777777" w:rsidR="0008114E" w:rsidRDefault="0008114E">
            <w:pPr>
              <w:rPr>
                <w:sz w:val="20"/>
                <w:szCs w:val="20"/>
              </w:rPr>
            </w:pPr>
          </w:p>
        </w:tc>
      </w:tr>
      <w:tr w:rsidR="0008114E" w14:paraId="0D52E9DC" w14:textId="77777777" w:rsidTr="00DB25EB">
        <w:trPr>
          <w:trHeight w:val="31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C2225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6C367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317B8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A465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C7329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AC428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31AF" w14:textId="77777777" w:rsidR="0008114E" w:rsidRDefault="0008114E">
            <w:pPr>
              <w:rPr>
                <w:sz w:val="20"/>
                <w:szCs w:val="20"/>
              </w:rPr>
            </w:pPr>
          </w:p>
        </w:tc>
      </w:tr>
      <w:tr w:rsidR="0008114E" w14:paraId="7289A60E" w14:textId="77777777" w:rsidTr="00DB25EB">
        <w:trPr>
          <w:trHeight w:val="310"/>
        </w:trPr>
        <w:tc>
          <w:tcPr>
            <w:tcW w:w="82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243E3" w14:textId="24FD0C9B" w:rsidR="0008114E" w:rsidRDefault="000811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32053" w14:textId="77777777" w:rsidR="0008114E" w:rsidRDefault="0008114E">
            <w:pPr>
              <w:rPr>
                <w:rFonts w:ascii="Calibri" w:hAnsi="Calibri" w:cs="Calibri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BE738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22BBB" w14:textId="77777777" w:rsidR="0008114E" w:rsidRDefault="0008114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7D5A" w14:textId="77777777" w:rsidR="0008114E" w:rsidRDefault="0008114E">
            <w:pPr>
              <w:rPr>
                <w:sz w:val="20"/>
                <w:szCs w:val="20"/>
              </w:rPr>
            </w:pPr>
          </w:p>
        </w:tc>
      </w:tr>
      <w:tr w:rsidR="0008114E" w14:paraId="2B6896DF" w14:textId="77777777" w:rsidTr="00DB25EB">
        <w:trPr>
          <w:trHeight w:val="286"/>
        </w:trPr>
        <w:tc>
          <w:tcPr>
            <w:tcW w:w="124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4686A" w14:textId="1AD9588C" w:rsidR="0008114E" w:rsidRDefault="0008114E">
            <w:pPr>
              <w:rPr>
                <w:rFonts w:ascii="Calibri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671C4" w14:textId="77777777" w:rsidR="0008114E" w:rsidRDefault="0008114E">
            <w:pPr>
              <w:rPr>
                <w:rFonts w:ascii="Calibri" w:hAnsi="Calibri" w:cs="Calibri"/>
                <w:color w:val="0000FF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3C14" w14:textId="77777777" w:rsidR="0008114E" w:rsidRDefault="0008114E">
            <w:pPr>
              <w:rPr>
                <w:sz w:val="20"/>
                <w:szCs w:val="20"/>
              </w:rPr>
            </w:pPr>
          </w:p>
        </w:tc>
      </w:tr>
      <w:tr w:rsidR="002078BB" w:rsidRPr="001F0944" w14:paraId="337D27D7" w14:textId="77777777" w:rsidTr="00DB25EB">
        <w:trPr>
          <w:gridAfter w:val="1"/>
          <w:wAfter w:w="225" w:type="dxa"/>
          <w:trHeight w:val="40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94E42" w14:textId="77777777" w:rsidR="002078BB" w:rsidRPr="002078BB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ZA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C0461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0E53D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7337F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F5CEA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C4551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BF2C5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2078BB" w:rsidRPr="001F0944" w14:paraId="005B8968" w14:textId="77777777" w:rsidTr="00DB25EB">
        <w:trPr>
          <w:gridAfter w:val="1"/>
          <w:wAfter w:w="225" w:type="dxa"/>
          <w:trHeight w:val="312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36E2664" w14:textId="35A25500" w:rsidR="002078BB" w:rsidRPr="002078BB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3A884" w14:textId="77777777" w:rsidR="002078BB" w:rsidRPr="001F0944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48FCB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D2F4C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C3434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B6E35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FAD63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2078BB" w:rsidRPr="001F0944" w14:paraId="7440FA65" w14:textId="77777777" w:rsidTr="00DB25EB">
        <w:trPr>
          <w:gridAfter w:val="1"/>
          <w:wAfter w:w="225" w:type="dxa"/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31779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85BBE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467A1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88300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665FA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2EC88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8E689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2078BB" w:rsidRPr="001F0944" w14:paraId="66B66AC3" w14:textId="77777777" w:rsidTr="00DB25EB">
        <w:trPr>
          <w:gridAfter w:val="1"/>
          <w:wAfter w:w="225" w:type="dxa"/>
          <w:trHeight w:val="312"/>
        </w:trPr>
        <w:tc>
          <w:tcPr>
            <w:tcW w:w="1513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2F2B8" w14:textId="2FA3BB11" w:rsidR="002078BB" w:rsidRPr="001F0944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</w:tr>
      <w:tr w:rsidR="002078BB" w:rsidRPr="001F0944" w14:paraId="10CEB51D" w14:textId="77777777" w:rsidTr="00DB25EB">
        <w:trPr>
          <w:gridAfter w:val="1"/>
          <w:wAfter w:w="225" w:type="dxa"/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AA6A8" w14:textId="77777777" w:rsidR="002078BB" w:rsidRPr="001F0944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889D9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D0566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50367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06F17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2BC0A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4C10D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2078BB" w:rsidRPr="001F0944" w14:paraId="76D5A16F" w14:textId="77777777" w:rsidTr="00DB25EB">
        <w:trPr>
          <w:gridAfter w:val="1"/>
          <w:wAfter w:w="225" w:type="dxa"/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6E583" w14:textId="4B71CA68" w:rsidR="002078BB" w:rsidRPr="001F0944" w:rsidRDefault="002078BB" w:rsidP="0020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FB379" w14:textId="028F385C" w:rsidR="002078BB" w:rsidRPr="001F0944" w:rsidRDefault="002078BB" w:rsidP="0020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4FD7B" w14:textId="374C3B64" w:rsidR="002078BB" w:rsidRPr="001F0944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D06F6" w14:textId="77777777" w:rsidR="002078BB" w:rsidRPr="001F0944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0FCCF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F6B56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FCA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2078BB" w:rsidRPr="001F0944" w14:paraId="2A6A3399" w14:textId="77777777" w:rsidTr="00DB25EB">
        <w:trPr>
          <w:gridAfter w:val="1"/>
          <w:wAfter w:w="225" w:type="dxa"/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F2358" w14:textId="237AB1C6" w:rsidR="002078BB" w:rsidRPr="001F0944" w:rsidRDefault="002078BB" w:rsidP="0020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BE946" w14:textId="676EDF55" w:rsidR="002078BB" w:rsidRPr="001F0944" w:rsidRDefault="002078BB" w:rsidP="0020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0D11C" w14:textId="77777777" w:rsidR="002078BB" w:rsidRPr="001F0944" w:rsidRDefault="002078BB" w:rsidP="002078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2FF3B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65D6B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A8366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FBC5D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2078BB" w:rsidRPr="001F0944" w14:paraId="12CB4D0E" w14:textId="77777777" w:rsidTr="00DB25EB">
        <w:trPr>
          <w:gridAfter w:val="1"/>
          <w:wAfter w:w="225" w:type="dxa"/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A3911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C1BC5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1F8D6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3D9EC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C04B4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D62A8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E84D9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2078BB" w:rsidRPr="001F0944" w14:paraId="1767F95A" w14:textId="77777777" w:rsidTr="00DB25EB">
        <w:trPr>
          <w:gridAfter w:val="1"/>
          <w:wAfter w:w="225" w:type="dxa"/>
          <w:trHeight w:val="312"/>
        </w:trPr>
        <w:tc>
          <w:tcPr>
            <w:tcW w:w="8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7CBDC" w14:textId="3502B001" w:rsidR="002078BB" w:rsidRPr="001F0944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46C1E" w14:textId="77777777" w:rsidR="002078BB" w:rsidRPr="001F0944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4B9C0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6E886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31421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2078BB" w:rsidRPr="001F0944" w14:paraId="1AAB2414" w14:textId="77777777" w:rsidTr="00DB25EB">
        <w:trPr>
          <w:gridAfter w:val="1"/>
          <w:wAfter w:w="225" w:type="dxa"/>
          <w:trHeight w:val="312"/>
        </w:trPr>
        <w:tc>
          <w:tcPr>
            <w:tcW w:w="122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5B07D" w14:textId="4326DD3F" w:rsidR="002078BB" w:rsidRPr="001F0944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06721" w14:textId="77777777" w:rsidR="002078BB" w:rsidRPr="001F0944" w:rsidRDefault="002078BB" w:rsidP="002078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12DE9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2078BB" w:rsidRPr="001F0944" w14:paraId="3893ED9E" w14:textId="77777777" w:rsidTr="00DB25EB">
        <w:trPr>
          <w:gridAfter w:val="1"/>
          <w:wAfter w:w="225" w:type="dxa"/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3E457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BA59C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D40DD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E4D68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C5092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BB6F3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64DD0" w14:textId="77777777" w:rsidR="002078BB" w:rsidRPr="001F0944" w:rsidRDefault="002078BB" w:rsidP="0020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7B4A987C" w14:textId="77777777" w:rsidTr="00DB25EB">
        <w:trPr>
          <w:gridAfter w:val="1"/>
          <w:wAfter w:w="225" w:type="dxa"/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FA410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5AF3C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07E32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5FF22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99352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56DB4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8615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72454022" w14:textId="77777777" w:rsidR="00B424E8" w:rsidRPr="009C610D" w:rsidRDefault="00B424E8">
      <w:pPr>
        <w:rPr>
          <w:rFonts w:cstheme="minorHAnsi"/>
          <w:sz w:val="24"/>
          <w:szCs w:val="24"/>
        </w:rPr>
      </w:pPr>
    </w:p>
    <w:sectPr w:rsidR="00B424E8" w:rsidRPr="009C610D" w:rsidSect="00630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57"/>
    <w:rsid w:val="000316B0"/>
    <w:rsid w:val="0008114E"/>
    <w:rsid w:val="001F0944"/>
    <w:rsid w:val="002078BB"/>
    <w:rsid w:val="002D18BC"/>
    <w:rsid w:val="00306A75"/>
    <w:rsid w:val="0036365E"/>
    <w:rsid w:val="0037494D"/>
    <w:rsid w:val="003B31D6"/>
    <w:rsid w:val="003D55ED"/>
    <w:rsid w:val="00413064"/>
    <w:rsid w:val="005822D7"/>
    <w:rsid w:val="00630957"/>
    <w:rsid w:val="007062E3"/>
    <w:rsid w:val="0071498D"/>
    <w:rsid w:val="00787203"/>
    <w:rsid w:val="00790E82"/>
    <w:rsid w:val="007F448E"/>
    <w:rsid w:val="009C610D"/>
    <w:rsid w:val="00B424E8"/>
    <w:rsid w:val="00C50D8D"/>
    <w:rsid w:val="00D1631F"/>
    <w:rsid w:val="00D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B41F6"/>
  <w15:chartTrackingRefBased/>
  <w15:docId w15:val="{AB9A19E7-138A-48FE-B5E8-E8B7CB4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4</cp:revision>
  <dcterms:created xsi:type="dcterms:W3CDTF">2022-10-20T07:23:00Z</dcterms:created>
  <dcterms:modified xsi:type="dcterms:W3CDTF">2022-10-20T07:26:00Z</dcterms:modified>
</cp:coreProperties>
</file>